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3828A8" w14:textId="77777777" w:rsidR="002946AA" w:rsidRDefault="002946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</w:pPr>
    </w:p>
    <w:p w14:paraId="4F7CA63F" w14:textId="77777777" w:rsidR="002946AA" w:rsidRDefault="00000000">
      <w:pPr>
        <w:tabs>
          <w:tab w:val="center" w:pos="5105"/>
          <w:tab w:val="right" w:pos="9360"/>
        </w:tabs>
        <w:ind w:firstLine="0"/>
        <w:jc w:val="left"/>
      </w:pPr>
      <w:r>
        <w:pict w14:anchorId="03CE71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331.55pt;margin-top:66pt;width:3.55pt;height:4.05pt;z-index:-251658752;visibility:visible;mso-wrap-distance-left:9.07pt;mso-wrap-distance-top:0;mso-wrap-distance-right:9.07pt;mso-wrap-distance-bottom:0;mso-position-horizontal:absolute;mso-position-horizontal-relative:page;mso-position-vertical:absolute;mso-position-vertical-relative:page" strokeweight="0">
            <v:imagedata r:id="rId6" o:title=""/>
            <w10:wrap anchorx="page" anchory="page"/>
          </v:shape>
        </w:pict>
      </w:r>
      <w:r>
        <w:rPr>
          <w:rFonts w:ascii="Times New Roman" w:eastAsia="Times New Roman" w:hAnsi="Times New Roman" w:cs="Times New Roman"/>
          <w:b/>
          <w:sz w:val="30"/>
          <w:szCs w:val="30"/>
        </w:rPr>
        <w:tab/>
        <w:t>LÝ LỊCH KHOA HỌC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</w:t>
      </w:r>
    </w:p>
    <w:p w14:paraId="7C02AA55" w14:textId="77777777" w:rsidR="002946AA" w:rsidRDefault="00000000">
      <w:pPr>
        <w:tabs>
          <w:tab w:val="center" w:pos="5105"/>
          <w:tab w:val="right" w:pos="9360"/>
        </w:tabs>
        <w:ind w:firstLine="0"/>
        <w:jc w:val="left"/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14:paraId="0D4D6ADB" w14:textId="77777777" w:rsidR="002946AA" w:rsidRDefault="00000000">
      <w:pPr>
        <w:spacing w:before="0" w:after="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Thông tin chung</w:t>
      </w:r>
    </w:p>
    <w:p w14:paraId="6E08FD4B" w14:textId="746CD7B9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Họ và tên: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Phạm Trung Kiên</w:t>
      </w:r>
    </w:p>
    <w:p w14:paraId="69EA06C0" w14:textId="72C33EE8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Giới tính: N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am</w:t>
      </w:r>
    </w:p>
    <w:p w14:paraId="5211F227" w14:textId="59C0ACFF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Năm sinh: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sz w:val="26"/>
          <w:szCs w:val="26"/>
        </w:rPr>
        <w:t>/0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>/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2000</w:t>
      </w:r>
    </w:p>
    <w:p w14:paraId="1583AC6B" w14:textId="0CD009F8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Nơi sinh: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thành phố Thái Nguyên, tỉnh Thái Nguyên</w:t>
      </w:r>
    </w:p>
    <w:p w14:paraId="777A4E13" w14:textId="420DE210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Quê quán: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huyện Vũ Thư, tỉnh Thái Bình</w:t>
      </w:r>
    </w:p>
    <w:p w14:paraId="2A121A80" w14:textId="77777777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Đơn vị công tác: Khoa Ngoại ngữ</w:t>
      </w:r>
    </w:p>
    <w:p w14:paraId="138F740C" w14:textId="77777777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Chức vụ: Giảng viên</w:t>
      </w:r>
    </w:p>
    <w:p w14:paraId="0163B825" w14:textId="43FEAB04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Học vị: Thạc sĩ ; năm: 20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; Chuyên ngành: Ngôn ngữ Anh</w:t>
      </w:r>
    </w:p>
    <w:p w14:paraId="699C175D" w14:textId="77777777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Chức danh khoa học: ; công nhận năm: </w:t>
      </w:r>
    </w:p>
    <w:p w14:paraId="24394645" w14:textId="20F1AED8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Môn học giảng dạy: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Thực hành tiếng anh; Tiếng Anh 1; Đọc tiếng Anh 6, 7; Nghe tiếng Anh 7; Nói tiếng Anh 7</w:t>
      </w:r>
    </w:p>
    <w:p w14:paraId="44499132" w14:textId="77777777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Lĩnh vực nghiên cứu: Phát triển giáo viên, ứng dụng công nghệ thông tin vào dạy học, phương pháp giảng dạy tiếng Anh</w:t>
      </w:r>
    </w:p>
    <w:p w14:paraId="5553F39E" w14:textId="54B4082D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>Ngoại ngữ: Tiếng Anh C1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 xml:space="preserve"> (IELTS 8.0)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, tiếng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Trung HSK3</w:t>
      </w:r>
    </w:p>
    <w:p w14:paraId="10B5E70B" w14:textId="7CC2D293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Địa chỉ liên </w:t>
      </w:r>
      <w:r w:rsidRPr="00DA7728">
        <w:rPr>
          <w:rFonts w:ascii="Times New Roman" w:eastAsia="Times New Roman" w:hAnsi="Times New Roman" w:cs="Times New Roman"/>
          <w:sz w:val="26"/>
          <w:szCs w:val="26"/>
        </w:rPr>
        <w:t xml:space="preserve">hệ: </w:t>
      </w:r>
      <w:r w:rsidR="00DA7728" w:rsidRPr="00DA7728">
        <w:rPr>
          <w:rFonts w:ascii="Times New Roman" w:eastAsia="Times New Roman" w:hAnsi="Times New Roman" w:cs="Times New Roman"/>
          <w:sz w:val="26"/>
          <w:szCs w:val="26"/>
        </w:rPr>
        <w:t>số nhà 203,</w:t>
      </w:r>
      <w:r w:rsidR="00DA772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xóm An Thái, xã Hóa Thượng, huyện Đồng Hỷ, tỉnh Thái Nguyên</w:t>
      </w:r>
    </w:p>
    <w:p w14:paraId="2D6D4107" w14:textId="665C0571" w:rsidR="002946AA" w:rsidRDefault="00000000">
      <w:pPr>
        <w:spacing w:before="0" w:after="0" w:line="312" w:lineRule="auto"/>
        <w:ind w:firstLine="567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Điện thoại: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0966666788</w:t>
      </w:r>
    </w:p>
    <w:p w14:paraId="53646D94" w14:textId="3409F90A" w:rsidR="002946AA" w:rsidRDefault="00000000">
      <w:pPr>
        <w:spacing w:before="0" w:after="0" w:line="312" w:lineRule="auto"/>
        <w:ind w:firstLine="567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Email: </w:t>
      </w:r>
      <w:r w:rsidR="00DA7728">
        <w:rPr>
          <w:rFonts w:ascii="Times New Roman" w:eastAsia="Times New Roman" w:hAnsi="Times New Roman" w:cs="Times New Roman"/>
          <w:sz w:val="26"/>
          <w:szCs w:val="26"/>
        </w:rPr>
        <w:t>kienpt</w:t>
      </w:r>
      <w:r>
        <w:rPr>
          <w:rFonts w:ascii="Times New Roman" w:eastAsia="Times New Roman" w:hAnsi="Times New Roman" w:cs="Times New Roman"/>
          <w:sz w:val="26"/>
          <w:szCs w:val="26"/>
        </w:rPr>
        <w:t>@tnue.edu.vn</w:t>
      </w:r>
    </w:p>
    <w:p w14:paraId="4ECC9DE8" w14:textId="77777777" w:rsidR="002946AA" w:rsidRDefault="00000000">
      <w:pPr>
        <w:ind w:firstLine="0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II. Quá trình đào tạo</w:t>
      </w:r>
    </w:p>
    <w:tbl>
      <w:tblPr>
        <w:tblStyle w:val="a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1FCF3183" w14:textId="77777777">
        <w:tc>
          <w:tcPr>
            <w:tcW w:w="9242" w:type="dxa"/>
            <w:shd w:val="clear" w:color="auto" w:fill="auto"/>
          </w:tcPr>
          <w:p w14:paraId="1AD2B0A4" w14:textId="0444B719" w:rsidR="002946AA" w:rsidRDefault="00000000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Tốt nghiệp Thạc sĩ năm 20</w:t>
            </w:r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tại </w:t>
            </w:r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trường đại học Huddersfield, Vương Quốc Anh.</w:t>
            </w:r>
          </w:p>
        </w:tc>
      </w:tr>
      <w:tr w:rsidR="002946AA" w14:paraId="444380F5" w14:textId="77777777">
        <w:tc>
          <w:tcPr>
            <w:tcW w:w="9242" w:type="dxa"/>
            <w:shd w:val="clear" w:color="auto" w:fill="auto"/>
          </w:tcPr>
          <w:p w14:paraId="6AAB2F53" w14:textId="568D847C" w:rsidR="002946AA" w:rsidRDefault="00000000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Tốt nghiệp Cử nhân năm 20</w:t>
            </w:r>
            <w:r w:rsidR="002724F4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tại Khoa Ngoại ngữ - Đại học Thái Nguyên.</w:t>
            </w:r>
          </w:p>
        </w:tc>
      </w:tr>
    </w:tbl>
    <w:p w14:paraId="6CB70FDE" w14:textId="77777777" w:rsidR="002946AA" w:rsidRDefault="00000000">
      <w:pPr>
        <w:spacing w:before="120" w:after="12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III. Các công trình khoa học đã công bố</w:t>
      </w:r>
    </w:p>
    <w:p w14:paraId="45E8A1D2" w14:textId="77777777" w:rsidR="002946AA" w:rsidRDefault="00000000">
      <w:pPr>
        <w:numPr>
          <w:ilvl w:val="0"/>
          <w:numId w:val="1"/>
        </w:numPr>
        <w:spacing w:before="0" w:after="0" w:line="312" w:lineRule="auto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Bài báo đăng Tạp chí quốc tế</w:t>
      </w:r>
    </w:p>
    <w:tbl>
      <w:tblPr>
        <w:tblStyle w:val="a0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52141D0E" w14:textId="77777777">
        <w:tc>
          <w:tcPr>
            <w:tcW w:w="9242" w:type="dxa"/>
            <w:shd w:val="clear" w:color="auto" w:fill="auto"/>
          </w:tcPr>
          <w:p w14:paraId="3EF0D126" w14:textId="43523E29" w:rsidR="002946AA" w:rsidRDefault="0000000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[1] </w:t>
            </w:r>
            <w:r w:rsidR="007C336B" w:rsidRPr="007C336B">
              <w:rPr>
                <w:rFonts w:ascii="Times New Roman" w:eastAsia="Times New Roman" w:hAnsi="Times New Roman" w:cs="Times New Roman"/>
                <w:sz w:val="26"/>
                <w:szCs w:val="26"/>
              </w:rPr>
              <w:t>Tran Thi Yen, Pham Trung Kien, Tran Minh Ngoc (2021); Use of Audiobooks to Improve Listening Comprehension for English Majors at Thai Nguyen University of Education; International Journal of Scientific and Research Publications (IJSRP) 11(6) (ISSN: 2250-3153), DOI: http://dx.doi.org/10.29322/IJSRP.11.06.2021.p11480</w:t>
            </w:r>
          </w:p>
          <w:p w14:paraId="184FAFA5" w14:textId="4EA3EF97" w:rsidR="007C336B" w:rsidRDefault="007C336B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[2] </w:t>
            </w:r>
            <w:r w:rsidRPr="007C336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Tran Thi Yen, Pham Trung Kien (2022); Designing Online Supplementary Listening Exercises to Improve Listening Performance for 10th Graders; International Journal of Scientific and Research Publications (IJSRP) 12(4) (ISSN: 2250-3153), DOI: </w:t>
            </w:r>
            <w:hyperlink r:id="rId7" w:history="1">
              <w:r w:rsidRPr="00D05200">
                <w:rPr>
                  <w:rStyle w:val="Hyperlink"/>
                  <w:rFonts w:ascii="Times New Roman" w:eastAsia="Times New Roman" w:hAnsi="Times New Roman" w:cs="Times New Roman"/>
                  <w:sz w:val="26"/>
                  <w:szCs w:val="26"/>
                </w:rPr>
                <w:t>http://dx.doi.org/10.29322/IJSRP.12.04.2022.p12422</w:t>
              </w:r>
            </w:hyperlink>
          </w:p>
          <w:p w14:paraId="18688922" w14:textId="52D9CA03" w:rsidR="007C336B" w:rsidRPr="007C336B" w:rsidRDefault="007C336B" w:rsidP="007C336B"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[3] Pham Trung </w:t>
            </w:r>
            <w:r w:rsidRPr="007C336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Kien (2024) </w:t>
            </w:r>
            <w:r w:rsidRPr="007C336B">
              <w:rPr>
                <w:rFonts w:ascii="Times New Roman" w:hAnsi="Times New Roman" w:cs="Times New Roman"/>
                <w:sz w:val="26"/>
                <w:szCs w:val="26"/>
              </w:rPr>
              <w:t>Investigating Writing Development Through Advanced Syntactic Analysis Tools Among English Majors At Thai Nguyen University Of Education</w:t>
            </w:r>
            <w:r w:rsidRPr="007C336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336B">
              <w:rPr>
                <w:rFonts w:ascii="Times New Roman" w:hAnsi="Times New Roman" w:cs="Times New Roman"/>
                <w:sz w:val="26"/>
                <w:szCs w:val="26"/>
              </w:rPr>
              <w:t>IOSR Journal of Research &amp; Method in Education (IOSR-JRME) e-ISSN: 2320–7388, p- ISSN: 2320-737x Volume 14, Issue 3 Ser. 2 (May. – June. 2024), 06-11</w:t>
            </w:r>
            <w:r w:rsidRPr="007C336B">
              <w:rPr>
                <w:rFonts w:ascii="Times New Roman" w:hAnsi="Times New Roman" w:cs="Times New Roman"/>
                <w:sz w:val="26"/>
                <w:szCs w:val="26"/>
              </w:rPr>
              <w:t xml:space="preserve">, DOI: </w:t>
            </w:r>
            <w:r w:rsidRPr="007C336B">
              <w:rPr>
                <w:rFonts w:ascii="Times New Roman" w:hAnsi="Times New Roman" w:cs="Times New Roman"/>
                <w:sz w:val="26"/>
                <w:szCs w:val="26"/>
              </w:rPr>
              <w:t>https://www.iosrjournals.org/iosr-jrme/papers/Vol-14%20Issue-3/Ser-2/B1403020611.pdf</w:t>
            </w:r>
          </w:p>
          <w:p w14:paraId="0894DDF8" w14:textId="2988EBBD" w:rsidR="007C336B" w:rsidRDefault="007C336B"/>
        </w:tc>
      </w:tr>
    </w:tbl>
    <w:p w14:paraId="68AB7122" w14:textId="77777777" w:rsidR="002946AA" w:rsidRDefault="00000000">
      <w:pPr>
        <w:numPr>
          <w:ilvl w:val="0"/>
          <w:numId w:val="1"/>
        </w:numPr>
        <w:spacing w:before="0" w:after="0" w:line="312" w:lineRule="auto"/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Bài báo đăng Hội nghị quốc tế:</w:t>
      </w:r>
    </w:p>
    <w:p w14:paraId="0DEE35EC" w14:textId="77777777" w:rsidR="002946AA" w:rsidRDefault="00000000">
      <w:pPr>
        <w:numPr>
          <w:ilvl w:val="0"/>
          <w:numId w:val="1"/>
        </w:numPr>
        <w:spacing w:before="0" w:after="0" w:line="312" w:lineRule="auto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Bài báo đăng Tạp chí trong nước</w:t>
      </w:r>
    </w:p>
    <w:p w14:paraId="59742D36" w14:textId="77777777" w:rsidR="002946AA" w:rsidRDefault="00000000">
      <w:pPr>
        <w:spacing w:before="120" w:after="120" w:line="312" w:lineRule="auto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IV. Đề tài KH&amp;CN các cấp đã chủ trì</w:t>
      </w:r>
    </w:p>
    <w:tbl>
      <w:tblPr>
        <w:tblStyle w:val="a3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24997D87" w14:textId="77777777">
        <w:tc>
          <w:tcPr>
            <w:tcW w:w="9242" w:type="dxa"/>
            <w:shd w:val="clear" w:color="auto" w:fill="auto"/>
          </w:tcPr>
          <w:p w14:paraId="58F75C37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F716BD3" w14:textId="77777777" w:rsidR="002946AA" w:rsidRDefault="00000000">
      <w:pPr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V. Sách và Giáo trình</w:t>
      </w:r>
    </w:p>
    <w:tbl>
      <w:tblPr>
        <w:tblStyle w:val="a4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65348DAB" w14:textId="77777777">
        <w:tc>
          <w:tcPr>
            <w:tcW w:w="9242" w:type="dxa"/>
            <w:shd w:val="clear" w:color="auto" w:fill="auto"/>
          </w:tcPr>
          <w:p w14:paraId="2D4257F1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C2BC026" w14:textId="77777777" w:rsidR="002946AA" w:rsidRDefault="00000000">
      <w:pPr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VI. Hướng dẫn sau đại học</w:t>
      </w:r>
    </w:p>
    <w:tbl>
      <w:tblPr>
        <w:tblStyle w:val="a5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6B367AC7" w14:textId="77777777">
        <w:tc>
          <w:tcPr>
            <w:tcW w:w="9242" w:type="dxa"/>
            <w:shd w:val="clear" w:color="auto" w:fill="auto"/>
          </w:tcPr>
          <w:p w14:paraId="25774248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24110E18" w14:textId="77777777" w:rsidR="002946AA" w:rsidRDefault="00000000">
      <w:pPr>
        <w:spacing w:before="170" w:after="62"/>
        <w:ind w:firstLine="0"/>
      </w:pPr>
      <w:r>
        <w:rPr>
          <w:rFonts w:ascii="Times New Roman" w:eastAsia="Times New Roman" w:hAnsi="Times New Roman" w:cs="Times New Roman"/>
          <w:b/>
          <w:sz w:val="26"/>
          <w:szCs w:val="26"/>
        </w:rPr>
        <w:t>VII. Khen thưởng về Khoa học và công nghệ</w:t>
      </w:r>
    </w:p>
    <w:tbl>
      <w:tblPr>
        <w:tblStyle w:val="a6"/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2946AA" w14:paraId="38BF4A48" w14:textId="77777777">
        <w:tc>
          <w:tcPr>
            <w:tcW w:w="9242" w:type="dxa"/>
            <w:shd w:val="clear" w:color="auto" w:fill="auto"/>
          </w:tcPr>
          <w:p w14:paraId="3D56747A" w14:textId="77777777" w:rsidR="002946AA" w:rsidRDefault="002946AA">
            <w:pPr>
              <w:rPr>
                <w:rFonts w:ascii="Arial" w:eastAsia="Arial" w:hAnsi="Arial" w:cs="Arial"/>
                <w:color w:val="000000"/>
                <w:sz w:val="20"/>
                <w:szCs w:val="20"/>
                <w:highlight w:val="white"/>
              </w:rPr>
            </w:pPr>
          </w:p>
        </w:tc>
      </w:tr>
    </w:tbl>
    <w:p w14:paraId="1D917D75" w14:textId="77777777" w:rsidR="002946AA" w:rsidRDefault="002946AA">
      <w:pPr>
        <w:spacing w:before="0" w:after="0" w:line="312" w:lineRule="auto"/>
        <w:ind w:firstLine="0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7"/>
        <w:tblW w:w="9386" w:type="dxa"/>
        <w:tblInd w:w="-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165"/>
        <w:gridCol w:w="4496"/>
      </w:tblGrid>
      <w:tr w:rsidR="002946AA" w14:paraId="04CF44B1" w14:textId="77777777">
        <w:tc>
          <w:tcPr>
            <w:tcW w:w="4725" w:type="dxa"/>
            <w:shd w:val="clear" w:color="auto" w:fill="auto"/>
          </w:tcPr>
          <w:p w14:paraId="7186A80D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65" w:type="dxa"/>
            <w:shd w:val="clear" w:color="auto" w:fill="auto"/>
          </w:tcPr>
          <w:p w14:paraId="55E9DD8D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96" w:type="dxa"/>
            <w:shd w:val="clear" w:color="auto" w:fill="auto"/>
          </w:tcPr>
          <w:p w14:paraId="07E55A8B" w14:textId="77777777" w:rsidR="00294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Thái Nguyên, ngày 17 tháng 2 năm 2025</w:t>
            </w:r>
          </w:p>
        </w:tc>
      </w:tr>
      <w:tr w:rsidR="002946AA" w14:paraId="354E1FC0" w14:textId="77777777">
        <w:tc>
          <w:tcPr>
            <w:tcW w:w="4725" w:type="dxa"/>
            <w:shd w:val="clear" w:color="auto" w:fill="auto"/>
          </w:tcPr>
          <w:p w14:paraId="1E8AE4A3" w14:textId="77777777" w:rsidR="00294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XÁC NHẬN CỦA PHÒNG KH-CN &amp; HTQT</w:t>
            </w:r>
          </w:p>
        </w:tc>
        <w:tc>
          <w:tcPr>
            <w:tcW w:w="165" w:type="dxa"/>
            <w:shd w:val="clear" w:color="auto" w:fill="auto"/>
          </w:tcPr>
          <w:p w14:paraId="51720CBE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496" w:type="dxa"/>
            <w:shd w:val="clear" w:color="auto" w:fill="auto"/>
          </w:tcPr>
          <w:p w14:paraId="1F5FB276" w14:textId="77777777" w:rsidR="00294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Người khai</w:t>
            </w:r>
          </w:p>
        </w:tc>
      </w:tr>
      <w:tr w:rsidR="002946AA" w14:paraId="37BDAF1D" w14:textId="77777777">
        <w:tc>
          <w:tcPr>
            <w:tcW w:w="4725" w:type="dxa"/>
            <w:shd w:val="clear" w:color="auto" w:fill="auto"/>
          </w:tcPr>
          <w:p w14:paraId="1124DC26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5" w:type="dxa"/>
            <w:shd w:val="clear" w:color="auto" w:fill="auto"/>
          </w:tcPr>
          <w:p w14:paraId="4E1E57A6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96" w:type="dxa"/>
            <w:shd w:val="clear" w:color="auto" w:fill="auto"/>
          </w:tcPr>
          <w:p w14:paraId="7D155DD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946AA" w14:paraId="6DB7FCD0" w14:textId="77777777">
        <w:tc>
          <w:tcPr>
            <w:tcW w:w="4725" w:type="dxa"/>
            <w:shd w:val="clear" w:color="auto" w:fill="auto"/>
          </w:tcPr>
          <w:p w14:paraId="02F3B36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5" w:type="dxa"/>
            <w:shd w:val="clear" w:color="auto" w:fill="auto"/>
          </w:tcPr>
          <w:p w14:paraId="5A35E495" w14:textId="77777777" w:rsidR="002946AA" w:rsidRDefault="00294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496" w:type="dxa"/>
            <w:shd w:val="clear" w:color="auto" w:fill="auto"/>
          </w:tcPr>
          <w:p w14:paraId="608F1F7E" w14:textId="4A45D666" w:rsidR="002946AA" w:rsidRDefault="003C5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Phạm Trung Kiên</w:t>
            </w:r>
          </w:p>
        </w:tc>
      </w:tr>
    </w:tbl>
    <w:p w14:paraId="466AA1D0" w14:textId="77777777" w:rsidR="002946AA" w:rsidRDefault="002946AA">
      <w:pPr>
        <w:spacing w:before="0" w:after="0" w:line="312" w:lineRule="auto"/>
        <w:ind w:left="284" w:hanging="284"/>
        <w:rPr>
          <w:rFonts w:ascii="Times New Roman" w:eastAsia="Times New Roman" w:hAnsi="Times New Roman" w:cs="Times New Roman"/>
          <w:sz w:val="26"/>
          <w:szCs w:val="26"/>
        </w:rPr>
      </w:pPr>
    </w:p>
    <w:sectPr w:rsidR="002946AA">
      <w:pgSz w:w="11906" w:h="16838"/>
      <w:pgMar w:top="1134" w:right="1440" w:bottom="113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BB5BA1-F752-45C7-9B7A-A25D95BF10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F6AF83-C695-4304-B2B9-EC39946B404F}"/>
    <w:embedBold r:id="rId3" w:fontKey="{1AC87A92-08D6-47A7-866F-0ABF844E782C}"/>
    <w:embedItalic r:id="rId4" w:fontKey="{E3DFF392-4BA0-4694-9C94-ECA1339E7F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4CB02A5-929A-482A-B9C3-E80FB95E5796}"/>
    <w:embedItalic r:id="rId6" w:fontKey="{5B6F666D-908A-4AD4-AF8D-D9091A03B2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1906B3-4C84-4CB6-83C3-0AD34FD571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711C5"/>
    <w:multiLevelType w:val="multilevel"/>
    <w:tmpl w:val="B192D1F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sz w:val="26"/>
        <w:szCs w:val="2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72179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AA"/>
    <w:rsid w:val="000C4F9E"/>
    <w:rsid w:val="002724F4"/>
    <w:rsid w:val="002946AA"/>
    <w:rsid w:val="003C5D2A"/>
    <w:rsid w:val="007C336B"/>
    <w:rsid w:val="00D910D1"/>
    <w:rsid w:val="00DA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488B209C"/>
  <w15:docId w15:val="{BCF20F1C-A191-4CD0-A06F-C20917EC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60" w:after="60"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Wingdings" w:hAnsi="Wingdings"/>
      <w:sz w:val="26"/>
      <w:szCs w:val="26"/>
      <w:lang w:val="cs-CZ"/>
    </w:rPr>
  </w:style>
  <w:style w:type="character" w:customStyle="1" w:styleId="WW8Num2z0">
    <w:name w:val="WW8Num2z0"/>
    <w:rPr>
      <w:rFonts w:ascii="Times New Roman" w:hAnsi="Times New Roman"/>
      <w:sz w:val="26"/>
      <w:szCs w:val="26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4z0">
    <w:name w:val="WW8Num4z0"/>
    <w:rPr>
      <w:rFonts w:ascii="Times New Roman" w:hAnsi="Times New Roman"/>
      <w:color w:val="auto"/>
      <w:sz w:val="26"/>
      <w:szCs w:val="26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/>
      <w:color w:val="auto"/>
      <w:sz w:val="26"/>
      <w:szCs w:val="26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-DefaultParagraphFont">
    <w:name w:val="WW-Default Paragraph Font"/>
  </w:style>
  <w:style w:type="character" w:customStyle="1" w:styleId="apple-converted-space">
    <w:name w:val="apple-converted-space"/>
    <w:basedOn w:val="WW-DefaultParagraphFont"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uiPriority w:val="22"/>
    <w:qFormat/>
    <w:rPr>
      <w:b/>
    </w:rPr>
  </w:style>
  <w:style w:type="paragraph" w:customStyle="1" w:styleId="Heading">
    <w:name w:val="Heading"/>
    <w:basedOn w:val="Normal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before="0"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pacing w:before="120" w:after="120"/>
    </w:pPr>
    <w:rPr>
      <w:i/>
      <w:sz w:val="24"/>
      <w:szCs w:val="24"/>
    </w:rPr>
  </w:style>
  <w:style w:type="paragraph" w:customStyle="1" w:styleId="Index">
    <w:name w:val="Index"/>
    <w:basedOn w:val="Normal"/>
  </w:style>
  <w:style w:type="paragraph" w:styleId="NormalWeb">
    <w:name w:val="Normal (Web)"/>
    <w:basedOn w:val="Normal"/>
    <w:pPr>
      <w:spacing w:before="280" w:after="280" w:line="240" w:lineRule="auto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Normal"/>
    <w:pPr>
      <w:spacing w:before="0" w:after="0" w:line="240" w:lineRule="auto"/>
      <w:ind w:firstLine="0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customStyle="1" w:styleId="TableContents">
    <w:name w:val="Table Contents"/>
    <w:basedOn w:val="Normal"/>
  </w:style>
  <w:style w:type="paragraph" w:customStyle="1" w:styleId="TableHeading">
    <w:name w:val="Table Heading"/>
    <w:basedOn w:val="TableContents"/>
    <w:pPr>
      <w:jc w:val="center"/>
    </w:pPr>
    <w:rPr>
      <w:b/>
    </w:rPr>
  </w:style>
  <w:style w:type="table" w:styleId="TableGrid">
    <w:name w:val="Table Grid"/>
    <w:basedOn w:val="TableNormal"/>
    <w:uiPriority w:val="39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C3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2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dx.doi.org/10.29322/IJSRP.12.04.2022.p1242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YE3llvlrgSB5JvHjIBGaMpA2Ow==">CgMxLjAyCGguZ2pkZ3hzOAByITFybEpQSHNkMjdZR0Q1Mm1qQm0wMVhtRzlMRXpBSGdkRQ==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Phạm Kiên</cp:lastModifiedBy>
  <cp:revision>5</cp:revision>
  <dcterms:created xsi:type="dcterms:W3CDTF">2019-08-22T02:59:00Z</dcterms:created>
  <dcterms:modified xsi:type="dcterms:W3CDTF">2025-02-23T09:13:00Z</dcterms:modified>
</cp:coreProperties>
</file>